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61" w:rsidRDefault="00E06E61" w:rsidP="00E06E61">
      <w:pPr>
        <w:pStyle w:val="docdata"/>
        <w:keepNext/>
        <w:keepLines/>
        <w:widowControl w:val="0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АНАЛИЗ</w:t>
      </w:r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анкетирования родителей воспитанников МБДОУ </w:t>
      </w:r>
      <w:proofErr w:type="spellStart"/>
      <w:r>
        <w:rPr>
          <w:b/>
          <w:bCs/>
          <w:color w:val="000000"/>
          <w:sz w:val="32"/>
          <w:szCs w:val="32"/>
        </w:rPr>
        <w:t>Верхнекольцовского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детского сада «Ромашка»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</w:pPr>
      <w:r>
        <w:rPr>
          <w:color w:val="000000"/>
          <w:sz w:val="20"/>
          <w:szCs w:val="20"/>
        </w:rPr>
        <w:t> В анкетировании приняло участие 14 человек из 16, что составляет 87,5%.</w:t>
      </w:r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bookmarkStart w:id="0" w:name="bookmark10"/>
      <w:r>
        <w:rPr>
          <w:b/>
          <w:bCs/>
          <w:color w:val="000000"/>
          <w:sz w:val="20"/>
          <w:szCs w:val="20"/>
        </w:rPr>
        <w:t>1 Открытость и доступность информации, размещенной на официальном сайте.</w:t>
      </w:r>
      <w:bookmarkEnd w:id="0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440"/>
          <w:tab w:val="left" w:pos="708"/>
        </w:tabs>
        <w:spacing w:before="0" w:beforeAutospacing="0" w:after="0" w:afterAutospacing="0"/>
        <w:jc w:val="both"/>
      </w:pPr>
      <w:bookmarkStart w:id="1" w:name="bookmark11"/>
      <w:r>
        <w:rPr>
          <w:b/>
          <w:bCs/>
          <w:color w:val="000000"/>
          <w:sz w:val="20"/>
          <w:szCs w:val="20"/>
        </w:rPr>
        <w:t>Полнота и актуальность информации об организац</w:t>
      </w:r>
      <w:proofErr w:type="gramStart"/>
      <w:r>
        <w:rPr>
          <w:b/>
          <w:bCs/>
          <w:color w:val="000000"/>
          <w:sz w:val="20"/>
          <w:szCs w:val="20"/>
        </w:rPr>
        <w:t>ии и ее</w:t>
      </w:r>
      <w:proofErr w:type="gramEnd"/>
      <w:r>
        <w:rPr>
          <w:b/>
          <w:bCs/>
          <w:color w:val="000000"/>
          <w:sz w:val="20"/>
          <w:szCs w:val="20"/>
        </w:rPr>
        <w:t xml:space="preserve"> деятельности.</w:t>
      </w:r>
      <w:bookmarkEnd w:id="1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64%</w:t>
      </w:r>
      <w:r>
        <w:rPr>
          <w:i/>
          <w:iCs/>
          <w:color w:val="000000"/>
          <w:sz w:val="20"/>
          <w:szCs w:val="20"/>
        </w:rPr>
        <w:t xml:space="preserve"> (9 человек) выбрали вариант  ответа:  </w:t>
      </w:r>
      <w:r>
        <w:rPr>
          <w:color w:val="000000"/>
          <w:sz w:val="20"/>
          <w:szCs w:val="20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  <w:r>
        <w:rPr>
          <w:i/>
          <w:iCs/>
          <w:color w:val="000000"/>
          <w:sz w:val="20"/>
          <w:szCs w:val="20"/>
        </w:rP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36</w:t>
      </w:r>
      <w:r>
        <w:rPr>
          <w:b/>
          <w:bCs/>
          <w:i/>
          <w:iCs/>
          <w:color w:val="000000"/>
          <w:sz w:val="20"/>
          <w:szCs w:val="20"/>
        </w:rPr>
        <w:t>%</w:t>
      </w:r>
      <w:r>
        <w:rPr>
          <w:i/>
          <w:iCs/>
          <w:color w:val="000000"/>
          <w:sz w:val="20"/>
          <w:szCs w:val="20"/>
        </w:rPr>
        <w:t xml:space="preserve"> (5 человек) выбрали вариант ответа</w:t>
      </w:r>
      <w:r>
        <w:rPr>
          <w:color w:val="000000"/>
          <w:sz w:val="20"/>
          <w:szCs w:val="20"/>
        </w:rPr>
        <w:t>: отлично, полностью удовлетворе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(информация размещена полностью, хорошо структурирована, актуальна);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51"/>
          <w:tab w:val="left" w:pos="708"/>
        </w:tabs>
        <w:spacing w:before="0" w:beforeAutospacing="0" w:after="0" w:afterAutospacing="0"/>
        <w:jc w:val="both"/>
      </w:pPr>
      <w:bookmarkStart w:id="2" w:name="bookmark12"/>
      <w:r>
        <w:rPr>
          <w:b/>
          <w:bCs/>
          <w:color w:val="000000"/>
          <w:sz w:val="20"/>
          <w:szCs w:val="20"/>
        </w:rPr>
        <w:t>Наличие сведений о педагогических работниках организации.</w:t>
      </w:r>
      <w:bookmarkEnd w:id="2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</w:t>
      </w:r>
      <w:r>
        <w:rPr>
          <w:color w:val="000000"/>
          <w:sz w:val="20"/>
          <w:szCs w:val="20"/>
        </w:rPr>
        <w:t xml:space="preserve">: удовлетворительно, но со значительными недостатками (информация представлена полностью, но со значительными недостатками);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93%</w:t>
      </w:r>
      <w:r>
        <w:rPr>
          <w:i/>
          <w:iCs/>
          <w:color w:val="000000"/>
          <w:sz w:val="20"/>
          <w:szCs w:val="20"/>
        </w:rPr>
        <w:t xml:space="preserve"> (13 человек) выбрали вариант ответа</w:t>
      </w:r>
      <w:r>
        <w:rPr>
          <w:color w:val="000000"/>
          <w:sz w:val="20"/>
          <w:szCs w:val="20"/>
        </w:rPr>
        <w:t>: отлично, полностью удовлетворе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(информация размещена полностью, размещена актуальная информация);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51"/>
          <w:tab w:val="left" w:pos="708"/>
        </w:tabs>
        <w:spacing w:before="0" w:beforeAutospacing="0" w:after="0" w:afterAutospacing="0"/>
        <w:jc w:val="both"/>
      </w:pPr>
      <w:bookmarkStart w:id="3" w:name="bookmark13"/>
      <w:r>
        <w:rPr>
          <w:b/>
          <w:bCs/>
          <w:color w:val="000000"/>
          <w:sz w:val="20"/>
          <w:szCs w:val="20"/>
        </w:rPr>
        <w:t xml:space="preserve">Доступность взаимодействия с получателями образовательных услуг по телефону, </w:t>
      </w:r>
      <w:proofErr w:type="gramStart"/>
      <w:r>
        <w:rPr>
          <w:b/>
          <w:bCs/>
          <w:color w:val="000000"/>
          <w:sz w:val="20"/>
          <w:szCs w:val="20"/>
        </w:rPr>
        <w:t>по</w:t>
      </w:r>
      <w:bookmarkEnd w:id="3"/>
      <w:proofErr w:type="gramEnd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электронной почте, с помощью электронных сервисов, в том числе наличие возможности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внесения предложений, направленных на улучшение работы организации.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 (взаимодействие с участниками образовательного процесса не обеспечено);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71%</w:t>
      </w:r>
      <w:r>
        <w:rPr>
          <w:i/>
          <w:iCs/>
          <w:color w:val="000000"/>
          <w:sz w:val="20"/>
          <w:szCs w:val="20"/>
        </w:rPr>
        <w:t xml:space="preserve"> (10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15%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 отлично, полностью удовлетворе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>
        <w:rPr>
          <w:color w:val="000000"/>
          <w:sz w:val="20"/>
          <w:szCs w:val="20"/>
        </w:rPr>
        <w:t>онлайн-опросов</w:t>
      </w:r>
      <w:proofErr w:type="spellEnd"/>
      <w:r>
        <w:rPr>
          <w:color w:val="000000"/>
          <w:sz w:val="20"/>
          <w:szCs w:val="20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31"/>
          <w:tab w:val="left" w:pos="708"/>
        </w:tabs>
        <w:spacing w:before="0" w:beforeAutospacing="0" w:after="0" w:afterAutospacing="0"/>
        <w:jc w:val="both"/>
      </w:pPr>
      <w:bookmarkStart w:id="4" w:name="bookmark14"/>
      <w:r>
        <w:rPr>
          <w:b/>
          <w:bCs/>
          <w:color w:val="000000"/>
          <w:sz w:val="20"/>
          <w:szCs w:val="20"/>
        </w:rPr>
        <w:t xml:space="preserve">Доступность сведений о ходе рассмотрения обращений граждан, поступивших </w:t>
      </w:r>
      <w:proofErr w:type="gramStart"/>
      <w:r>
        <w:rPr>
          <w:b/>
          <w:bCs/>
          <w:color w:val="000000"/>
          <w:sz w:val="20"/>
          <w:szCs w:val="20"/>
        </w:rPr>
        <w:t>в</w:t>
      </w:r>
      <w:bookmarkEnd w:id="4"/>
      <w:proofErr w:type="gramEnd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b/>
          <w:bCs/>
          <w:color w:val="000000"/>
          <w:sz w:val="20"/>
          <w:szCs w:val="20"/>
        </w:rPr>
        <w:t>организацию от получателей образовательных услуг (по телефону, по электронной почте, с</w:t>
      </w:r>
      <w:proofErr w:type="gramEnd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помощью электронных сервисов).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93%</w:t>
      </w:r>
      <w:r>
        <w:rPr>
          <w:i/>
          <w:iCs/>
          <w:color w:val="000000"/>
          <w:sz w:val="20"/>
          <w:szCs w:val="20"/>
        </w:rPr>
        <w:t xml:space="preserve"> (13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7% (</w:t>
      </w:r>
      <w:r>
        <w:rPr>
          <w:i/>
          <w:iCs/>
          <w:color w:val="000000"/>
          <w:sz w:val="20"/>
          <w:szCs w:val="20"/>
        </w:rPr>
        <w:t>1 человек) выбрали вариант ответа:</w:t>
      </w:r>
      <w:r>
        <w:rPr>
          <w:color w:val="000000"/>
          <w:sz w:val="20"/>
          <w:szCs w:val="20"/>
        </w:rPr>
        <w:t xml:space="preserve"> отлично, полностью удовлетворе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bookmarkStart w:id="5" w:name="bookmark15"/>
      <w:r>
        <w:rPr>
          <w:b/>
          <w:bCs/>
          <w:color w:val="000000"/>
        </w:rPr>
        <w:t>2. Комфортность условий, в которых осуществляется образовательная деятельность.</w:t>
      </w:r>
      <w:bookmarkEnd w:id="5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425"/>
          <w:tab w:val="left" w:pos="708"/>
        </w:tabs>
        <w:spacing w:before="0" w:beforeAutospacing="0" w:after="0" w:afterAutospacing="0"/>
        <w:jc w:val="both"/>
      </w:pPr>
      <w:bookmarkStart w:id="6" w:name="bookmark16"/>
      <w:r>
        <w:rPr>
          <w:b/>
          <w:bCs/>
          <w:color w:val="000000"/>
          <w:sz w:val="20"/>
          <w:szCs w:val="20"/>
        </w:rPr>
        <w:t xml:space="preserve">Материально-техническое и </w:t>
      </w:r>
      <w:r>
        <w:rPr>
          <w:color w:val="000000"/>
          <w:sz w:val="22"/>
          <w:szCs w:val="22"/>
        </w:rPr>
        <w:t xml:space="preserve">информационное </w:t>
      </w:r>
      <w:r>
        <w:rPr>
          <w:b/>
          <w:bCs/>
          <w:color w:val="000000"/>
          <w:sz w:val="20"/>
          <w:szCs w:val="20"/>
        </w:rPr>
        <w:t>обеспечение организации.</w:t>
      </w:r>
      <w:bookmarkEnd w:id="6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tabs>
          <w:tab w:val="left" w:pos="425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21%</w:t>
      </w:r>
      <w:r>
        <w:rPr>
          <w:i/>
          <w:iCs/>
          <w:color w:val="000000"/>
          <w:sz w:val="20"/>
          <w:szCs w:val="20"/>
        </w:rPr>
        <w:t xml:space="preserve"> (3 человека) выбрали вариант ответа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29%</w:t>
      </w:r>
      <w:r>
        <w:rPr>
          <w:i/>
          <w:iCs/>
          <w:color w:val="000000"/>
          <w:sz w:val="20"/>
          <w:szCs w:val="20"/>
        </w:rPr>
        <w:t xml:space="preserve"> (4 человека) выбрали вариант ответа:</w:t>
      </w:r>
      <w:r>
        <w:rPr>
          <w:color w:val="000000"/>
          <w:sz w:val="20"/>
          <w:szCs w:val="20"/>
        </w:rPr>
        <w:t xml:space="preserve">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lastRenderedPageBreak/>
        <w:t>50%</w:t>
      </w:r>
      <w:r>
        <w:rPr>
          <w:i/>
          <w:iCs/>
          <w:color w:val="000000"/>
          <w:sz w:val="20"/>
          <w:szCs w:val="20"/>
        </w:rPr>
        <w:t xml:space="preserve"> (7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(имеются бумажные средства обучения, читальные и методические кабинеты, электронные средства обучения, за исключением доступа к интернету);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65"/>
          <w:tab w:val="left" w:pos="708"/>
        </w:tabs>
        <w:spacing w:before="0" w:beforeAutospacing="0" w:after="0" w:afterAutospacing="0"/>
        <w:jc w:val="both"/>
      </w:pPr>
      <w:bookmarkStart w:id="7" w:name="bookmark17"/>
      <w:r>
        <w:rPr>
          <w:b/>
          <w:bCs/>
          <w:color w:val="000000"/>
          <w:sz w:val="20"/>
          <w:szCs w:val="20"/>
        </w:rPr>
        <w:t>Наличие необходимых условий для охраны и укрепления здоровья, организации питания</w:t>
      </w:r>
      <w:bookmarkEnd w:id="7"/>
      <w:r>
        <w:rPr>
          <w:b/>
          <w:bCs/>
          <w:color w:val="000000"/>
          <w:sz w:val="20"/>
          <w:szCs w:val="20"/>
        </w:rPr>
        <w:t xml:space="preserve"> обучающихся.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71%</w:t>
      </w:r>
      <w:r>
        <w:rPr>
          <w:i/>
          <w:iCs/>
          <w:color w:val="000000"/>
          <w:sz w:val="20"/>
          <w:szCs w:val="20"/>
        </w:rPr>
        <w:t xml:space="preserve"> (10 человек)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 (необходимые условия не созданы - (отсутствует спортивный зал и спортивные площадки);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29%</w:t>
      </w:r>
      <w:r>
        <w:rPr>
          <w:i/>
          <w:iCs/>
          <w:color w:val="000000"/>
          <w:sz w:val="20"/>
          <w:szCs w:val="20"/>
        </w:rPr>
        <w:t xml:space="preserve"> (4 человека) выбрали вариант ответа:</w:t>
      </w:r>
      <w:r>
        <w:rPr>
          <w:color w:val="000000"/>
          <w:sz w:val="20"/>
          <w:szCs w:val="20"/>
        </w:rPr>
        <w:t xml:space="preserve"> удовлетворительно, но со значительными недостатками (организация имеет только физкультурный зал);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Условия по организации питания </w:t>
      </w:r>
      <w:proofErr w:type="gramStart"/>
      <w:r>
        <w:rPr>
          <w:b/>
          <w:bCs/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>: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100%</w:t>
      </w:r>
      <w:r>
        <w:rPr>
          <w:i/>
          <w:iCs/>
          <w:color w:val="000000"/>
          <w:sz w:val="20"/>
          <w:szCs w:val="20"/>
        </w:rPr>
        <w:t xml:space="preserve"> (14 человек) выбрали вариант ответа: </w:t>
      </w:r>
      <w:r>
        <w:rPr>
          <w:color w:val="000000"/>
          <w:sz w:val="20"/>
          <w:szCs w:val="20"/>
        </w:rPr>
        <w:t>отлично, полностью удовлетворе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465"/>
          <w:tab w:val="left" w:pos="708"/>
        </w:tabs>
        <w:spacing w:before="0" w:beforeAutospacing="0" w:after="0" w:afterAutospacing="0"/>
        <w:jc w:val="both"/>
      </w:pPr>
      <w:bookmarkStart w:id="8" w:name="bookmark18"/>
      <w:r>
        <w:rPr>
          <w:b/>
          <w:bCs/>
          <w:color w:val="000000"/>
          <w:sz w:val="20"/>
          <w:szCs w:val="20"/>
        </w:rPr>
        <w:t xml:space="preserve">Условия для индивидуальной работы с </w:t>
      </w:r>
      <w:proofErr w:type="gramStart"/>
      <w:r>
        <w:rPr>
          <w:b/>
          <w:bCs/>
          <w:color w:val="000000"/>
          <w:sz w:val="20"/>
          <w:szCs w:val="20"/>
        </w:rPr>
        <w:t>обучающимися</w:t>
      </w:r>
      <w:proofErr w:type="gramEnd"/>
      <w:r>
        <w:rPr>
          <w:b/>
          <w:bCs/>
          <w:color w:val="000000"/>
          <w:sz w:val="20"/>
          <w:szCs w:val="20"/>
        </w:rPr>
        <w:t>.</w:t>
      </w:r>
      <w:bookmarkEnd w:id="8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tabs>
          <w:tab w:val="left" w:pos="465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29%</w:t>
      </w:r>
      <w:r>
        <w:rPr>
          <w:i/>
          <w:iCs/>
          <w:color w:val="000000"/>
          <w:sz w:val="20"/>
          <w:szCs w:val="20"/>
        </w:rPr>
        <w:t xml:space="preserve"> (4 человека)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 (в организации не созданы условия для индивидуальной работы 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 xml:space="preserve"> обучающимися);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57%</w:t>
      </w:r>
      <w:r>
        <w:rPr>
          <w:i/>
          <w:iCs/>
          <w:color w:val="000000"/>
          <w:sz w:val="20"/>
          <w:szCs w:val="20"/>
        </w:rPr>
        <w:t xml:space="preserve"> (8 человек) выбрали вариант ответа:</w:t>
      </w:r>
      <w:r>
        <w:rPr>
          <w:color w:val="000000"/>
          <w:sz w:val="20"/>
          <w:szCs w:val="20"/>
        </w:rPr>
        <w:t xml:space="preserve">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14%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1"/>
          <w:tab w:val="left" w:pos="708"/>
        </w:tabs>
        <w:spacing w:before="0" w:beforeAutospacing="0" w:after="0" w:afterAutospacing="0"/>
        <w:jc w:val="both"/>
      </w:pPr>
      <w:bookmarkStart w:id="9" w:name="bookmark19"/>
      <w:r>
        <w:rPr>
          <w:b/>
          <w:bCs/>
          <w:color w:val="000000"/>
          <w:sz w:val="20"/>
          <w:szCs w:val="20"/>
        </w:rPr>
        <w:t>Наличие дополнительных образовательных программ.</w:t>
      </w:r>
      <w:bookmarkEnd w:id="9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36%</w:t>
      </w:r>
      <w:r>
        <w:rPr>
          <w:i/>
          <w:iCs/>
          <w:color w:val="000000"/>
          <w:sz w:val="20"/>
          <w:szCs w:val="20"/>
        </w:rPr>
        <w:t xml:space="preserve"> (5 человек)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 (дополнительные образовательные программы не реализуются);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14%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 плохо, не соответствует минимальным требованиям (реализуется всего 1 дополнительная образовательная программа);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43%</w:t>
      </w:r>
      <w:r>
        <w:rPr>
          <w:i/>
          <w:iCs/>
          <w:color w:val="000000"/>
          <w:sz w:val="20"/>
          <w:szCs w:val="20"/>
        </w:rPr>
        <w:t xml:space="preserve"> (6 человек) выбрали вариант ответа:</w:t>
      </w:r>
      <w:r>
        <w:rPr>
          <w:color w:val="000000"/>
          <w:sz w:val="20"/>
          <w:szCs w:val="20"/>
        </w:rPr>
        <w:t xml:space="preserve"> удовлетворительно, но со значительными недостатками (реализуется 2 дополнительных образовательных программа);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(реализуются 3 дополнительные образовательные программы).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1"/>
          <w:tab w:val="left" w:pos="708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E06E61" w:rsidRDefault="00E06E61" w:rsidP="00E06E61">
      <w:pPr>
        <w:pStyle w:val="a3"/>
        <w:widowControl w:val="0"/>
        <w:shd w:val="clear" w:color="auto" w:fill="FFFFFF"/>
        <w:tabs>
          <w:tab w:val="left" w:pos="421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14%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  (условия для развития творческих способностей не предоставлены);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плохо, не соответствует минимальным требованиям (предоставлены условия для участия обучающихся только в спортивных мероприятиях);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14%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51%</w:t>
      </w:r>
      <w:r>
        <w:rPr>
          <w:i/>
          <w:iCs/>
          <w:color w:val="000000"/>
          <w:sz w:val="20"/>
          <w:szCs w:val="20"/>
        </w:rPr>
        <w:t xml:space="preserve"> (9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отлично, полностью удовлетворе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21"/>
          <w:tab w:val="left" w:pos="708"/>
        </w:tabs>
        <w:spacing w:before="0" w:beforeAutospacing="0" w:after="0" w:afterAutospacing="0"/>
        <w:jc w:val="both"/>
      </w:pPr>
      <w:bookmarkStart w:id="10" w:name="bookmark20"/>
      <w:r>
        <w:rPr>
          <w:b/>
          <w:bCs/>
          <w:color w:val="000000"/>
          <w:sz w:val="20"/>
          <w:szCs w:val="20"/>
        </w:rPr>
        <w:lastRenderedPageBreak/>
        <w:t xml:space="preserve">Наличие возможности оказания психолого-педагогической, медицинской и социальной помощи </w:t>
      </w:r>
      <w:proofErr w:type="gramStart"/>
      <w:r>
        <w:rPr>
          <w:b/>
          <w:bCs/>
          <w:color w:val="000000"/>
          <w:sz w:val="20"/>
          <w:szCs w:val="20"/>
        </w:rPr>
        <w:t>обучающимся</w:t>
      </w:r>
      <w:proofErr w:type="gramEnd"/>
      <w:r>
        <w:rPr>
          <w:b/>
          <w:bCs/>
          <w:color w:val="000000"/>
          <w:sz w:val="20"/>
          <w:szCs w:val="20"/>
        </w:rPr>
        <w:t>.</w:t>
      </w:r>
      <w:bookmarkEnd w:id="10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21%</w:t>
      </w:r>
      <w:r>
        <w:rPr>
          <w:i/>
          <w:iCs/>
          <w:color w:val="000000"/>
          <w:sz w:val="20"/>
          <w:szCs w:val="20"/>
        </w:rPr>
        <w:t xml:space="preserve"> (3 человека)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 (Отсутствуют условия для оказания вышеуказанных видов помощи);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21%</w:t>
      </w:r>
      <w:r>
        <w:rPr>
          <w:i/>
          <w:iCs/>
          <w:color w:val="000000"/>
          <w:sz w:val="20"/>
          <w:szCs w:val="20"/>
        </w:rPr>
        <w:t xml:space="preserve"> (3 человека) выбрали вариант ответа:</w:t>
      </w:r>
      <w:r>
        <w:rPr>
          <w:color w:val="000000"/>
          <w:sz w:val="20"/>
          <w:szCs w:val="20"/>
        </w:rPr>
        <w:t xml:space="preserve">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58%</w:t>
      </w:r>
      <w:r>
        <w:rPr>
          <w:i/>
          <w:iCs/>
          <w:color w:val="000000"/>
          <w:sz w:val="20"/>
          <w:szCs w:val="20"/>
        </w:rPr>
        <w:t xml:space="preserve"> (8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1"/>
          <w:tab w:val="left" w:pos="708"/>
        </w:tabs>
        <w:spacing w:before="0" w:beforeAutospacing="0" w:after="0" w:afterAutospacing="0"/>
        <w:jc w:val="both"/>
      </w:pPr>
      <w:bookmarkStart w:id="11" w:name="bookmark21"/>
      <w:r>
        <w:rPr>
          <w:b/>
          <w:bCs/>
          <w:color w:val="000000"/>
          <w:sz w:val="20"/>
          <w:szCs w:val="20"/>
        </w:rPr>
        <w:t xml:space="preserve">Наличие условий организации обучения и воспитания обучающихся с </w:t>
      </w:r>
      <w:proofErr w:type="gramStart"/>
      <w:r>
        <w:rPr>
          <w:b/>
          <w:bCs/>
          <w:color w:val="000000"/>
          <w:sz w:val="20"/>
          <w:szCs w:val="20"/>
        </w:rPr>
        <w:t>ограниченными</w:t>
      </w:r>
      <w:bookmarkEnd w:id="11"/>
      <w:proofErr w:type="gramEnd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bookmarkStart w:id="12" w:name="bookmark22"/>
      <w:r>
        <w:rPr>
          <w:b/>
          <w:bCs/>
          <w:color w:val="000000"/>
          <w:sz w:val="20"/>
          <w:szCs w:val="20"/>
        </w:rPr>
        <w:t>возможностями здоровья и инвалидов.</w:t>
      </w:r>
      <w:bookmarkEnd w:id="12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43%</w:t>
      </w:r>
      <w:r>
        <w:rPr>
          <w:i/>
          <w:iCs/>
          <w:color w:val="000000"/>
          <w:sz w:val="20"/>
          <w:szCs w:val="20"/>
        </w:rPr>
        <w:t xml:space="preserve"> (6 человек)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 (условия полностью отсутствуют);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14%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rPr>
          <w:b/>
          <w:bCs/>
          <w:i/>
          <w:iCs/>
          <w:color w:val="000000"/>
          <w:sz w:val="20"/>
          <w:szCs w:val="20"/>
        </w:rPr>
        <w:t>43%</w:t>
      </w:r>
      <w:r>
        <w:rPr>
          <w:i/>
          <w:iCs/>
          <w:color w:val="000000"/>
          <w:sz w:val="20"/>
          <w:szCs w:val="20"/>
        </w:rPr>
        <w:t xml:space="preserve"> (6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 xml:space="preserve">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bookmarkStart w:id="13" w:name="bookmark23"/>
      <w:r>
        <w:rPr>
          <w:b/>
          <w:bCs/>
          <w:color w:val="000000"/>
        </w:rPr>
        <w:t>3 Доброжелательность, вежливость, компетентность работников.</w:t>
      </w:r>
      <w:bookmarkEnd w:id="13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406"/>
          <w:tab w:val="left" w:pos="708"/>
        </w:tabs>
        <w:spacing w:before="0" w:beforeAutospacing="0" w:after="0" w:afterAutospacing="0"/>
        <w:jc w:val="both"/>
      </w:pPr>
      <w:bookmarkStart w:id="14" w:name="bookmark24"/>
      <w:r>
        <w:rPr>
          <w:b/>
          <w:bCs/>
          <w:color w:val="000000"/>
          <w:sz w:val="20"/>
          <w:szCs w:val="20"/>
        </w:rPr>
        <w:t>Доброжелательность и вежливость работников.</w:t>
      </w:r>
      <w:bookmarkEnd w:id="14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tabs>
          <w:tab w:val="left" w:pos="406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100%</w:t>
      </w:r>
      <w:r>
        <w:rPr>
          <w:i/>
          <w:iCs/>
          <w:color w:val="000000"/>
          <w:sz w:val="20"/>
          <w:szCs w:val="20"/>
        </w:rPr>
        <w:t xml:space="preserve"> (14человек) выбрали вариант ответа: полностью устраивает.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ind w:left="360" w:hanging="36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17"/>
          <w:tab w:val="left" w:pos="708"/>
        </w:tabs>
        <w:spacing w:before="0" w:beforeAutospacing="0" w:after="0" w:afterAutospacing="0"/>
        <w:jc w:val="both"/>
      </w:pPr>
      <w:bookmarkStart w:id="15" w:name="bookmark25"/>
      <w:r>
        <w:rPr>
          <w:b/>
          <w:bCs/>
          <w:color w:val="000000"/>
          <w:sz w:val="20"/>
          <w:szCs w:val="20"/>
        </w:rPr>
        <w:t>Компетентность работников.</w:t>
      </w:r>
      <w:bookmarkEnd w:id="15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tabs>
          <w:tab w:val="left" w:pos="417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100%</w:t>
      </w:r>
      <w:r>
        <w:rPr>
          <w:i/>
          <w:iCs/>
          <w:color w:val="000000"/>
          <w:sz w:val="20"/>
          <w:szCs w:val="20"/>
        </w:rPr>
        <w:t>  (14 человек) выбрали вариант ответа: полностью устраивает.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bookmarkStart w:id="16" w:name="bookmark26"/>
      <w:r>
        <w:rPr>
          <w:b/>
          <w:bCs/>
          <w:color w:val="000000"/>
        </w:rPr>
        <w:t>4 Общее удовлетворение качеством образовательной деятельности организации.</w:t>
      </w:r>
      <w:bookmarkEnd w:id="16"/>
    </w:p>
    <w:p w:rsidR="00E06E61" w:rsidRDefault="00E06E61" w:rsidP="00E06E61">
      <w:pPr>
        <w:pStyle w:val="a3"/>
        <w:keepNext/>
        <w:keepLines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421"/>
          <w:tab w:val="left" w:pos="708"/>
        </w:tabs>
        <w:spacing w:before="0" w:beforeAutospacing="0" w:after="0" w:afterAutospacing="0"/>
        <w:jc w:val="both"/>
      </w:pPr>
      <w:bookmarkStart w:id="17" w:name="bookmark27"/>
      <w:r>
        <w:rPr>
          <w:b/>
          <w:bCs/>
          <w:color w:val="000000"/>
          <w:sz w:val="20"/>
          <w:szCs w:val="20"/>
        </w:rPr>
        <w:t>Удовлетворение материально-техническим обеспечением организации.</w:t>
      </w:r>
      <w:bookmarkEnd w:id="17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42%</w:t>
      </w:r>
      <w:r>
        <w:rPr>
          <w:i/>
          <w:iCs/>
          <w:color w:val="000000"/>
          <w:sz w:val="20"/>
          <w:szCs w:val="20"/>
        </w:rPr>
        <w:t xml:space="preserve"> (6 человек) выбрали вариант ответа:</w:t>
      </w:r>
      <w:r>
        <w:rPr>
          <w:color w:val="000000"/>
          <w:sz w:val="20"/>
          <w:szCs w:val="20"/>
        </w:rPr>
        <w:t xml:space="preserve"> неудовлетворительно, не устраивает;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29%</w:t>
      </w:r>
      <w:r>
        <w:rPr>
          <w:i/>
          <w:iCs/>
          <w:color w:val="000000"/>
          <w:sz w:val="20"/>
          <w:szCs w:val="20"/>
        </w:rPr>
        <w:t xml:space="preserve"> (4 человека) выбрали вариант ответа:</w:t>
      </w:r>
      <w:r>
        <w:rPr>
          <w:color w:val="000000"/>
          <w:sz w:val="20"/>
          <w:szCs w:val="20"/>
        </w:rPr>
        <w:t xml:space="preserve"> удовлетворительно; </w:t>
      </w:r>
      <w:proofErr w:type="gramStart"/>
      <w:r>
        <w:rPr>
          <w:color w:val="000000"/>
          <w:sz w:val="20"/>
          <w:szCs w:val="20"/>
        </w:rPr>
        <w:t>о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целом хорошо, но есть недостатки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29%</w:t>
      </w:r>
      <w:r>
        <w:rPr>
          <w:i/>
          <w:iCs/>
          <w:color w:val="000000"/>
          <w:sz w:val="20"/>
          <w:szCs w:val="20"/>
        </w:rPr>
        <w:t xml:space="preserve"> (4 человека) выбрали вариант ответа:</w:t>
      </w:r>
      <w:r>
        <w:rPr>
          <w:color w:val="000000"/>
          <w:sz w:val="20"/>
          <w:szCs w:val="20"/>
        </w:rPr>
        <w:t xml:space="preserve"> полностью устраивает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36"/>
          <w:tab w:val="left" w:pos="708"/>
        </w:tabs>
        <w:spacing w:before="0" w:beforeAutospacing="0" w:after="0" w:afterAutospacing="0"/>
        <w:jc w:val="both"/>
      </w:pPr>
      <w:bookmarkStart w:id="18" w:name="bookmark28"/>
      <w:r>
        <w:rPr>
          <w:b/>
          <w:bCs/>
          <w:color w:val="000000"/>
          <w:sz w:val="20"/>
          <w:szCs w:val="20"/>
        </w:rPr>
        <w:t>Удовлетворение качеством предоставляемых образовательных услуг.</w:t>
      </w:r>
      <w:bookmarkEnd w:id="18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  удовлетворительно;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но есть недостатки;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86%</w:t>
      </w:r>
      <w:r>
        <w:rPr>
          <w:i/>
          <w:iCs/>
          <w:color w:val="000000"/>
          <w:sz w:val="20"/>
          <w:szCs w:val="20"/>
        </w:rPr>
        <w:t xml:space="preserve"> (12 человек) выбрали вариант ответа:</w:t>
      </w:r>
      <w:r>
        <w:rPr>
          <w:color w:val="000000"/>
          <w:sz w:val="20"/>
          <w:szCs w:val="20"/>
        </w:rPr>
        <w:t xml:space="preserve"> полностью устраивает.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keepNext/>
        <w:keepLines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439"/>
          <w:tab w:val="left" w:pos="708"/>
        </w:tabs>
        <w:spacing w:before="0" w:beforeAutospacing="0" w:after="0" w:afterAutospacing="0"/>
        <w:jc w:val="both"/>
      </w:pPr>
      <w:bookmarkStart w:id="19" w:name="bookmark29"/>
      <w:r>
        <w:rPr>
          <w:b/>
          <w:bCs/>
          <w:color w:val="000000"/>
          <w:sz w:val="20"/>
          <w:szCs w:val="20"/>
        </w:rPr>
        <w:t>Готовность рекомендовать организацию родственникам и знакомым.</w:t>
      </w:r>
      <w:bookmarkEnd w:id="19"/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14%</w:t>
      </w:r>
      <w:r>
        <w:rPr>
          <w:i/>
          <w:iCs/>
          <w:color w:val="000000"/>
          <w:sz w:val="20"/>
          <w:szCs w:val="20"/>
        </w:rPr>
        <w:t xml:space="preserve"> (2 человека) выбрали вариант ответа:</w:t>
      </w:r>
      <w:r>
        <w:rPr>
          <w:color w:val="000000"/>
          <w:sz w:val="20"/>
          <w:szCs w:val="20"/>
        </w:rPr>
        <w:t xml:space="preserve"> удовлетворительно;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7%</w:t>
      </w:r>
      <w:r>
        <w:rPr>
          <w:i/>
          <w:iCs/>
          <w:color w:val="000000"/>
          <w:sz w:val="20"/>
          <w:szCs w:val="20"/>
        </w:rPr>
        <w:t xml:space="preserve"> (1 человек) выбрали вариант ответа:</w:t>
      </w:r>
      <w:r>
        <w:rPr>
          <w:color w:val="000000"/>
          <w:sz w:val="20"/>
          <w:szCs w:val="20"/>
        </w:rPr>
        <w:t xml:space="preserve"> в целом хорошо, но есть недостатки; </w:t>
      </w:r>
    </w:p>
    <w:p w:rsidR="00E06E61" w:rsidRDefault="00E06E61" w:rsidP="00E06E61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0"/>
          <w:szCs w:val="20"/>
        </w:rPr>
        <w:t>79%</w:t>
      </w:r>
      <w:r>
        <w:rPr>
          <w:i/>
          <w:iCs/>
          <w:color w:val="000000"/>
          <w:sz w:val="20"/>
          <w:szCs w:val="20"/>
        </w:rPr>
        <w:t xml:space="preserve"> (11 человек) выбрали вариант ответа:</w:t>
      </w:r>
      <w:r>
        <w:rPr>
          <w:color w:val="000000"/>
          <w:sz w:val="20"/>
          <w:szCs w:val="20"/>
        </w:rPr>
        <w:t xml:space="preserve"> полностью устраивает.</w:t>
      </w:r>
    </w:p>
    <w:p w:rsidR="00510353" w:rsidRDefault="00510353"/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F7E"/>
    <w:multiLevelType w:val="multilevel"/>
    <w:tmpl w:val="1892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7138"/>
    <w:multiLevelType w:val="multilevel"/>
    <w:tmpl w:val="A32EC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D5AC3"/>
    <w:multiLevelType w:val="multilevel"/>
    <w:tmpl w:val="7F2C1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27416"/>
    <w:multiLevelType w:val="multilevel"/>
    <w:tmpl w:val="CF86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A3089"/>
    <w:multiLevelType w:val="multilevel"/>
    <w:tmpl w:val="76F4F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C1431"/>
    <w:multiLevelType w:val="multilevel"/>
    <w:tmpl w:val="B890D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979D5"/>
    <w:multiLevelType w:val="multilevel"/>
    <w:tmpl w:val="41C2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4CB1"/>
    <w:multiLevelType w:val="multilevel"/>
    <w:tmpl w:val="E0582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22C76"/>
    <w:multiLevelType w:val="multilevel"/>
    <w:tmpl w:val="C372A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B6693"/>
    <w:multiLevelType w:val="multilevel"/>
    <w:tmpl w:val="B1348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51B39"/>
    <w:multiLevelType w:val="multilevel"/>
    <w:tmpl w:val="FC9A6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B44F8"/>
    <w:multiLevelType w:val="multilevel"/>
    <w:tmpl w:val="37065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A7DFB"/>
    <w:multiLevelType w:val="multilevel"/>
    <w:tmpl w:val="BFD62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E7E1B"/>
    <w:multiLevelType w:val="multilevel"/>
    <w:tmpl w:val="6CFED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115E0"/>
    <w:multiLevelType w:val="multilevel"/>
    <w:tmpl w:val="EF24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77A58"/>
    <w:multiLevelType w:val="multilevel"/>
    <w:tmpl w:val="A6F0C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4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61"/>
    <w:rsid w:val="000A336D"/>
    <w:rsid w:val="00510353"/>
    <w:rsid w:val="005419DA"/>
    <w:rsid w:val="006366EC"/>
    <w:rsid w:val="0064348F"/>
    <w:rsid w:val="00714C99"/>
    <w:rsid w:val="007201DE"/>
    <w:rsid w:val="008848D6"/>
    <w:rsid w:val="00A27BF0"/>
    <w:rsid w:val="00B02740"/>
    <w:rsid w:val="00C2642C"/>
    <w:rsid w:val="00C50258"/>
    <w:rsid w:val="00C92502"/>
    <w:rsid w:val="00D96C21"/>
    <w:rsid w:val="00E06E61"/>
    <w:rsid w:val="00E6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551,bqiaagaaeyqcaaagiaiaaaphowaabs+4aaaaaaaaaaaaaaaaaaaaaaaaaaaaaaaaaaaaaaaaaaaaaaaaaaaaaaaaaaaaaaaaaaaaaaaaaaaaaaaaaaaaaaaaaaaaaaaaaaaaaaaaaaaaaaaaaaaaaaaaaaaaaaaaaaaaaaaaaaaaaaaaaaaaaaaaaaaaaaaaaaaaaaaaaaaaaaaaaaaaaaaaaaaaaaaaaaaaaaa"/>
    <w:basedOn w:val="a"/>
    <w:rsid w:val="00E0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2023-01-16T11:31:00Z</dcterms:created>
  <dcterms:modified xsi:type="dcterms:W3CDTF">2023-01-16T11:33:00Z</dcterms:modified>
</cp:coreProperties>
</file>